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B1DD" w14:textId="37B3A89F" w:rsidR="006501B0" w:rsidRPr="00A52840" w:rsidRDefault="006501B0" w:rsidP="006501B0">
      <w:pPr>
        <w:shd w:val="clear" w:color="auto" w:fill="FFFFFF"/>
        <w:spacing w:after="0" w:line="240" w:lineRule="auto"/>
        <w:jc w:val="center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t>Concorso Letterario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</w:r>
      <w:r w:rsidRPr="006501B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t xml:space="preserve">“Scrivi </w:t>
      </w:r>
      <w:r w:rsidRPr="00A5284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t>l’amore</w:t>
      </w:r>
      <w:r w:rsidRPr="006501B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t xml:space="preserve"> </w:t>
      </w:r>
      <w:r w:rsidRPr="00A5284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t>-</w:t>
      </w:r>
      <w:r w:rsidRPr="006501B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t xml:space="preserve"> Premio Mario Berrino”</w:t>
      </w:r>
      <w:r w:rsidRPr="006501B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br/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Regolamento Quindicesima Edizione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</w:r>
      <w:r w:rsidRPr="00AF31CD">
        <w:rPr>
          <w:rFonts w:ascii="Noto Serif" w:eastAsia="Times New Roman" w:hAnsi="Noto Serif" w:cs="Noto Serif"/>
          <w:color w:val="FF0000"/>
          <w:sz w:val="27"/>
          <w:szCs w:val="27"/>
          <w:lang w:eastAsia="it-IT"/>
        </w:rPr>
        <w:t>-#PremioMarioBerrino15-</w:t>
      </w:r>
    </w:p>
    <w:p w14:paraId="787570D8" w14:textId="77777777" w:rsidR="006501B0" w:rsidRPr="006501B0" w:rsidRDefault="006501B0" w:rsidP="006501B0">
      <w:pPr>
        <w:shd w:val="clear" w:color="auto" w:fill="FFFFFF"/>
        <w:spacing w:after="0" w:line="240" w:lineRule="auto"/>
        <w:jc w:val="center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</w:p>
    <w:p w14:paraId="7BFD34A3" w14:textId="77777777" w:rsidR="006501B0" w:rsidRPr="006501B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inherit" w:eastAsia="Times New Roman" w:hAnsi="inherit" w:cs="Noto Serif"/>
          <w:b/>
          <w:bCs/>
          <w:color w:val="000000" w:themeColor="text1"/>
          <w:sz w:val="27"/>
          <w:szCs w:val="27"/>
          <w:bdr w:val="none" w:sz="0" w:space="0" w:color="auto" w:frame="1"/>
          <w:lang w:eastAsia="it-IT"/>
        </w:rPr>
        <w:t>Articolo 1</w:t>
      </w:r>
    </w:p>
    <w:p w14:paraId="3BD94AC0" w14:textId="77777777" w:rsidR="006501B0" w:rsidRPr="006501B0" w:rsidRDefault="006501B0" w:rsidP="006501B0">
      <w:pPr>
        <w:shd w:val="clear" w:color="auto" w:fill="FFFFFF"/>
        <w:spacing w:after="384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Il tema del concorso è l’amore.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Gli autori devono attenersi strettamente al tema.</w:t>
      </w:r>
    </w:p>
    <w:p w14:paraId="1A157335" w14:textId="77777777" w:rsidR="006501B0" w:rsidRPr="006501B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inherit" w:eastAsia="Times New Roman" w:hAnsi="inherit" w:cs="Noto Serif"/>
          <w:b/>
          <w:bCs/>
          <w:color w:val="000000" w:themeColor="text1"/>
          <w:sz w:val="27"/>
          <w:szCs w:val="27"/>
          <w:bdr w:val="none" w:sz="0" w:space="0" w:color="auto" w:frame="1"/>
          <w:lang w:eastAsia="it-IT"/>
        </w:rPr>
        <w:t>Articolo 2</w:t>
      </w:r>
    </w:p>
    <w:p w14:paraId="43F1685C" w14:textId="4713DE95" w:rsidR="006501B0" w:rsidRPr="00A5284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t>Il concorso è rivolto a tutti coloro che vorranno dare il proprio contributo. Le sezioni concorsuali sono due:</w:t>
      </w:r>
      <w:r w:rsidRPr="006501B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br/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1. poesia;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2. lettera o racconto in lingua italiana o in lingua straniera, con allegata traduzione italiana a cura dell’autore dello scritto; la lunghezza del testo del racconto, in lingua originale, non dovrà superare le 1000 parole pena l’esclusione dal concorso.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</w:r>
      <w:r w:rsidRPr="006501B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t>E’ consentita la presentazione di una sola opera inedita per ciascun concorrente.</w:t>
      </w:r>
      <w:r w:rsidRPr="006501B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br/>
        <w:t>Per inedito si intende: mai pubblicato e mai premiato o presentato ad altri concorsi.</w:t>
      </w:r>
      <w:r w:rsidRPr="006501B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br/>
        <w:t>Sono istituite due categorie:</w:t>
      </w:r>
      <w:r w:rsidRPr="006501B0">
        <w:rPr>
          <w:rFonts w:ascii="inherit" w:eastAsia="Times New Roman" w:hAnsi="inherit" w:cs="Noto Serif"/>
          <w:color w:val="000000" w:themeColor="text1"/>
          <w:sz w:val="27"/>
          <w:szCs w:val="27"/>
          <w:bdr w:val="none" w:sz="0" w:space="0" w:color="auto" w:frame="1"/>
          <w:lang w:eastAsia="it-IT"/>
        </w:rPr>
        <w:br/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– Categoria Adulti (dai 19 anni);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 xml:space="preserve">– Categoria Giovani (fino 19 anni compiuti entro la data di chiusura del concorso, ovvero entro </w:t>
      </w:r>
      <w:r w:rsidRPr="00A5284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martedì 31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 xml:space="preserve"> gennaio 2023).</w:t>
      </w:r>
    </w:p>
    <w:p w14:paraId="604ECAD3" w14:textId="77777777" w:rsidR="006501B0" w:rsidRPr="006501B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</w:p>
    <w:p w14:paraId="1F3D5C6D" w14:textId="77777777" w:rsidR="006501B0" w:rsidRPr="006501B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inherit" w:eastAsia="Times New Roman" w:hAnsi="inherit" w:cs="Noto Serif"/>
          <w:b/>
          <w:bCs/>
          <w:color w:val="000000" w:themeColor="text1"/>
          <w:sz w:val="27"/>
          <w:szCs w:val="27"/>
          <w:bdr w:val="none" w:sz="0" w:space="0" w:color="auto" w:frame="1"/>
          <w:lang w:eastAsia="it-IT"/>
        </w:rPr>
        <w:t>Articolo 3</w:t>
      </w:r>
    </w:p>
    <w:p w14:paraId="100F949F" w14:textId="77777777" w:rsidR="006501B0" w:rsidRPr="006501B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Le opere letterarie, dovranno essere inviate prive di firma o di altri segni di riconoscimento, pena l’esclusione dal concorso, da giovedì 22 settembre 2022 fino a venerdì 20 gennaio 2023 specificando la sezione e la categoria in cui si intende partecipare.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Saranno accettate solo le opere tassativamente pervenute entro la data di scadenza del presente bando di concorso.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Le opere dovranno essere inviate in formato digitale attraverso l’apposito modulo di partecipazione presente nell’area specifica del sito </w:t>
      </w:r>
      <w:hyperlink r:id="rId4" w:tgtFrame="_blank" w:history="1">
        <w:r w:rsidRPr="006501B0">
          <w:rPr>
            <w:rFonts w:ascii="inherit" w:eastAsia="Times New Roman" w:hAnsi="inherit" w:cs="Noto Serif"/>
            <w:color w:val="000000" w:themeColor="text1"/>
            <w:sz w:val="27"/>
            <w:szCs w:val="27"/>
            <w:u w:val="single"/>
            <w:bdr w:val="none" w:sz="0" w:space="0" w:color="auto" w:frame="1"/>
            <w:lang w:eastAsia="it-IT"/>
          </w:rPr>
          <w:t>www.amicimarioberrino.it</w:t>
        </w:r>
      </w:hyperlink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. I file allegati al modulo di partecipazione dovranno essere in formato word o pdf e, pena l’esclusione, non dovranno contenere la firma dell’autore. Per la categoria Premio Mario Berrino Giovani sarà inoltre necessario allegare la scheda con i dati completi firmata da un genitore.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Saranno accettate sia opere manoscritte sia opere dattiloscritte. Le opere manoscritte dovranno essere redatte in stampatello.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lastRenderedPageBreak/>
        <w:t>La gestione della ricezione e della catalogazione delle opere è in capo all’Associazione “Amici di Mario Berrino” che ne garantisce l’anonimato nella trasmissione alla Giuria.</w:t>
      </w:r>
    </w:p>
    <w:p w14:paraId="40C55521" w14:textId="77777777" w:rsidR="006501B0" w:rsidRPr="006501B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 </w:t>
      </w:r>
    </w:p>
    <w:p w14:paraId="6D5FA3C2" w14:textId="77777777" w:rsidR="006501B0" w:rsidRPr="006501B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inherit" w:eastAsia="Times New Roman" w:hAnsi="inherit" w:cs="Noto Serif"/>
          <w:b/>
          <w:bCs/>
          <w:color w:val="000000" w:themeColor="text1"/>
          <w:sz w:val="27"/>
          <w:szCs w:val="27"/>
          <w:bdr w:val="none" w:sz="0" w:space="0" w:color="auto" w:frame="1"/>
          <w:lang w:eastAsia="it-IT"/>
        </w:rPr>
        <w:t>Articolo 4</w:t>
      </w:r>
    </w:p>
    <w:p w14:paraId="091A4257" w14:textId="0A77B6CC" w:rsidR="006501B0" w:rsidRPr="00A5284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Le opere, che dovranno essere assolutamente frutto del proprio ingegno, saranno sottoposte al giudizio di una Giuria appositamente costituita secondo il regolamento “Composizione e compiti della Giuria”.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Le opere vincitrici saranno premiate durante la finale del concorso, aperta al pubblico, che si terrà </w:t>
      </w:r>
      <w:r w:rsidRPr="006501B0">
        <w:rPr>
          <w:rFonts w:ascii="inherit" w:eastAsia="Times New Roman" w:hAnsi="inherit" w:cs="Noto Serif"/>
          <w:b/>
          <w:bCs/>
          <w:color w:val="000000" w:themeColor="text1"/>
          <w:sz w:val="27"/>
          <w:szCs w:val="27"/>
          <w:bdr w:val="none" w:sz="0" w:space="0" w:color="auto" w:frame="1"/>
          <w:lang w:eastAsia="it-IT"/>
        </w:rPr>
        <w:t>domenica 1</w:t>
      </w:r>
      <w:r w:rsidRPr="00A52840">
        <w:rPr>
          <w:rFonts w:ascii="inherit" w:eastAsia="Times New Roman" w:hAnsi="inherit" w:cs="Noto Serif"/>
          <w:b/>
          <w:bCs/>
          <w:color w:val="000000" w:themeColor="text1"/>
          <w:sz w:val="27"/>
          <w:szCs w:val="27"/>
          <w:bdr w:val="none" w:sz="0" w:space="0" w:color="auto" w:frame="1"/>
          <w:lang w:eastAsia="it-IT"/>
        </w:rPr>
        <w:t>9</w:t>
      </w:r>
      <w:r w:rsidRPr="006501B0">
        <w:rPr>
          <w:rFonts w:ascii="inherit" w:eastAsia="Times New Roman" w:hAnsi="inherit" w:cs="Noto Serif"/>
          <w:b/>
          <w:bCs/>
          <w:color w:val="000000" w:themeColor="text1"/>
          <w:sz w:val="27"/>
          <w:szCs w:val="27"/>
          <w:bdr w:val="none" w:sz="0" w:space="0" w:color="auto" w:frame="1"/>
          <w:lang w:eastAsia="it-IT"/>
        </w:rPr>
        <w:t xml:space="preserve"> febbraio 2023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 a Ispra, in idonea sede, alle ore 16,00.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Durante la finale saranno declamate le opere migliori che avranno partecipato al concorso.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La presenza alla manifestazione conclusiva non impegna l’organizzazione a rimborsi spese né comporta da parte degli organizzatori obblighi di alcun genere e natura nei confronti dei partecipanti.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La partecipazione al Premio, per la categoria adulti per entrambe le sezioni in concorso (poesia e racconto) comporta il pagamento di una QUOTA D’ISCRIZIONE equivalente a € 15,00 (quindici euro). </w:t>
      </w:r>
      <w:r w:rsidRPr="006501B0">
        <w:rPr>
          <w:rFonts w:ascii="inherit" w:eastAsia="Times New Roman" w:hAnsi="inherit" w:cs="Noto Serif"/>
          <w:b/>
          <w:bCs/>
          <w:color w:val="000000" w:themeColor="text1"/>
          <w:sz w:val="27"/>
          <w:szCs w:val="27"/>
          <w:bdr w:val="none" w:sz="0" w:space="0" w:color="auto" w:frame="1"/>
          <w:lang w:eastAsia="it-IT"/>
        </w:rPr>
        <w:t>I dettagli per effettuare il pagamento verranno inviati solo dopo il ricevimento e l’accettazione dell’opera.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La Quota d’iscrizione si intende esclusa per la categoria giovani per entrambe le sezioni in concorso.</w:t>
      </w:r>
    </w:p>
    <w:p w14:paraId="2DAC53B4" w14:textId="77777777" w:rsidR="006501B0" w:rsidRPr="006501B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</w:p>
    <w:p w14:paraId="4F6FB6A2" w14:textId="77777777" w:rsidR="006501B0" w:rsidRPr="006501B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inherit" w:eastAsia="Times New Roman" w:hAnsi="inherit" w:cs="Noto Serif"/>
          <w:b/>
          <w:bCs/>
          <w:color w:val="000000" w:themeColor="text1"/>
          <w:sz w:val="27"/>
          <w:szCs w:val="27"/>
          <w:bdr w:val="none" w:sz="0" w:space="0" w:color="auto" w:frame="1"/>
          <w:lang w:eastAsia="it-IT"/>
        </w:rPr>
        <w:t>Articolo 5</w:t>
      </w:r>
    </w:p>
    <w:p w14:paraId="0BBE3315" w14:textId="4C76F4BF" w:rsidR="006501B0" w:rsidRPr="00A52840" w:rsidRDefault="006501B0" w:rsidP="006501B0">
      <w:pPr>
        <w:shd w:val="clear" w:color="auto" w:fill="FFFFFF"/>
        <w:spacing w:after="384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Saranno premiati il primo, il secondo e il terzo classificato della categoria adulti per ciascuna delle due categorie in gara per ciascuna sezione di entrambe le categorie: le opere prime classificate, per entrambe le sezioni della categoria Adulti, riceveranno il Premio “Mario Berrino”; le opere prime classificate per entrambe le sezioni della categoria Giovani riceveranno il Premio “Mario Berrino Giovani”.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E’ facoltà della Giuria assegnare “menzioni” alle opere ritenute particolarmente meritevoli ed assegnare un “Premio della critica Maestro Giovanni Seveso” ad un’opera particolarmente significativa per entrambe le categorie in concorso.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Verranno apposte, in una data che sarà comunicata, le due nuove piastrelle (le vincenti delle due sezioni della categoria adulti) sul “Muretto delle Poesie” presso la “Passeggiata dell’amore-Mario Berrino” sul lungolago di Ispra, con i testi delle due opere vincenti dell’anno corrente.</w:t>
      </w:r>
    </w:p>
    <w:p w14:paraId="0A98295E" w14:textId="77777777" w:rsidR="006501B0" w:rsidRPr="006501B0" w:rsidRDefault="006501B0" w:rsidP="006501B0">
      <w:pPr>
        <w:shd w:val="clear" w:color="auto" w:fill="FFFFFF"/>
        <w:spacing w:after="384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</w:p>
    <w:p w14:paraId="1ABA5205" w14:textId="77777777" w:rsidR="006501B0" w:rsidRPr="006501B0" w:rsidRDefault="006501B0" w:rsidP="006501B0">
      <w:pPr>
        <w:shd w:val="clear" w:color="auto" w:fill="FFFFFF"/>
        <w:spacing w:after="0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inherit" w:eastAsia="Times New Roman" w:hAnsi="inherit" w:cs="Noto Serif"/>
          <w:b/>
          <w:bCs/>
          <w:color w:val="000000" w:themeColor="text1"/>
          <w:sz w:val="27"/>
          <w:szCs w:val="27"/>
          <w:bdr w:val="none" w:sz="0" w:space="0" w:color="auto" w:frame="1"/>
          <w:lang w:eastAsia="it-IT"/>
        </w:rPr>
        <w:t>Articolo 6</w:t>
      </w:r>
    </w:p>
    <w:p w14:paraId="78E955CA" w14:textId="77777777" w:rsidR="006501B0" w:rsidRPr="006501B0" w:rsidRDefault="006501B0" w:rsidP="006501B0">
      <w:pPr>
        <w:shd w:val="clear" w:color="auto" w:fill="FFFFFF"/>
        <w:spacing w:after="384" w:line="240" w:lineRule="auto"/>
        <w:textAlignment w:val="baseline"/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</w:pP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Il giudizio della Giuria è insindacabile.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Gli autori, partecipando al concorso, accettano le norme del regolamento e conservano la proprietà delle opere ma concedono, a titolo gratuito, all’organizzazione di pubblicarle, di diffonderle ed utilizzarle senza scopo di lucro unitamente ai propri dati personali. I testi inviati non saranno restituiti e potranno essere liberamente usati sotto qualunque forma, senza limiti di tempo e senza che sia dovuto alcun compenso agli autori.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Gli organizzatori declinano ogni responsabilità per disguidi postali, smarrimento, eventuali plagi, false attestazioni, violazione della privacy di terzi o di qualunque altro atto non conforme alle leggi vigenti compiuto dagli autori.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 xml:space="preserve">Gli stessi manifestano il consapevole consenso all’utilizzo dei dati personali tutelati ai sensi </w:t>
      </w:r>
      <w:proofErr w:type="spellStart"/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D.Lsg</w:t>
      </w:r>
      <w:proofErr w:type="spellEnd"/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. 196/2003.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Le opere e i dati personali dei partecipanti saranno conservati dall’Associazione Amici di Mario Berrino  per gli usi consentiti dalla legge.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La partecipazione al presente bando di concorso è esclusa sia per gli organizzatori della manifestazione sia per chi gestisce la ricezione e la catalogazione delle opere per conto dell’Associazione “Amici di  Mario Berrino”.</w:t>
      </w:r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br/>
        <w:t>Per qualsiasi situazione, non coperta dal presente regolamento, che si dovesse verificare le decisioni sono in capo, in modo esclusivo, al Direttivo dell’</w:t>
      </w:r>
      <w:proofErr w:type="spellStart"/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>Associazione“Amici</w:t>
      </w:r>
      <w:proofErr w:type="spellEnd"/>
      <w:r w:rsidRPr="006501B0">
        <w:rPr>
          <w:rFonts w:ascii="Noto Serif" w:eastAsia="Times New Roman" w:hAnsi="Noto Serif" w:cs="Noto Serif"/>
          <w:color w:val="000000" w:themeColor="text1"/>
          <w:sz w:val="27"/>
          <w:szCs w:val="27"/>
          <w:lang w:eastAsia="it-IT"/>
        </w:rPr>
        <w:t xml:space="preserve"> di Mario Berrino”.</w:t>
      </w:r>
    </w:p>
    <w:p w14:paraId="34A643FF" w14:textId="77777777" w:rsidR="006501B0" w:rsidRPr="00A52840" w:rsidRDefault="006501B0" w:rsidP="006501B0">
      <w:pPr>
        <w:rPr>
          <w:color w:val="000000" w:themeColor="text1"/>
        </w:rPr>
      </w:pPr>
    </w:p>
    <w:sectPr w:rsidR="006501B0" w:rsidRPr="00A52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B0"/>
    <w:rsid w:val="006501B0"/>
    <w:rsid w:val="00A52840"/>
    <w:rsid w:val="00A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9687"/>
  <w15:chartTrackingRefBased/>
  <w15:docId w15:val="{EEF0E3E1-7502-4B39-9C53-53D9D5DF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icimarioberrino.it/premio-mario-berrino/edizione-2017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Pagani Davide</dc:creator>
  <cp:keywords/>
  <dc:description/>
  <cp:lastModifiedBy>Pagani Davide</cp:lastModifiedBy>
  <cp:revision>3</cp:revision>
  <dcterms:created xsi:type="dcterms:W3CDTF">2022-12-15T10:24:00Z</dcterms:created>
  <dcterms:modified xsi:type="dcterms:W3CDTF">2022-12-15T13:48:00Z</dcterms:modified>
</cp:coreProperties>
</file>