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28" w:before="28"/>
        <w:contextualSpacing w:val="false"/>
        <w:jc w:val="center"/>
      </w:pPr>
      <w:r>
        <w:rPr>
          <w:b/>
          <w:bCs/>
          <w:i/>
          <w:sz w:val="34"/>
          <w:szCs w:val="34"/>
        </w:rPr>
        <w:t>SALOTTO LETTERARIO NUOVA PEN(N)ISOLA – SAN MARCO</w:t>
        <w:pict>
          <v:group coordorigin="705,-719" coordsize="7818,5010" id="shape_0" style="position:absolute;margin-left:35.25pt;margin-top:-35.95pt;width:390.9pt;height:250.5pt">
            <v:shapetype id="shapetype_75" coordsize="21600,21600" o:spt="75" adj="2700" path="m,l21600,l21600,21600l,21600xm@0@0l@0@2l@1@2l@1@0xe">
              <v:stroke joinstyle="miter"/>
              <v:formulas>
                <v:f eqn="val #0"/>
                <v:f eqn="sum width 0 @0"/>
                <v:f eqn="sum height 0 @0"/>
              </v:formulas>
              <v:path gradientshapeok="t" o:connecttype="rect" textboxrect="@0,@0,@1,@2"/>
              <v:handles>
                <v:h position="@0,0"/>
              </v:handles>
            </v:shapetype>
            <v:shape id="shape_0" style="position:absolute;left:733;top:-719;width:7790;height:5010" type="shapetype_75">
              <v:fill detectmouseclick="t"/>
              <v:wrap v:type="none"/>
              <v:stroke color="gray" joinstyle="round"/>
            </v:shape>
            <v:shapetype id="shapetype_136" coordsize="21600,21600" o:spt="136" adj="10800" path="m@9,l@10,em@11,21600l@12,21600e">
              <v:stroke joinstyle="miter"/>
              <v:formulas>
                <v:f eqn="val #0"/>
                <v:f eqn="sum @0 0 10800"/>
                <v:f eqn="sum @0 0 0"/>
                <v:f eqn="sum width 0 @0"/>
                <v:f eqn="prod @2 2 1"/>
                <v:f eqn="prod @3 2 1"/>
                <v:f eqn="if @1 @5 @4"/>
                <v:f eqn="sum 0 @6 0"/>
                <v:f eqn="sum width 0 @6"/>
                <v:f eqn="if @1 0 @8"/>
                <v:f eqn="if @1 @7 width"/>
                <v:f eqn="if @1 @8 0"/>
                <v:f eqn="if @1 width @7"/>
              </v:formulas>
              <v:handles>
                <v:h position="@0,21600"/>
              </v:handles>
            </v:shapetype>
            <v:shape id="shape_0" style="position:absolute;left:705;top:2437;width:7091;height:390" type="shapetype_136">
              <v:wrap v:type="none"/>
              <v:fill color="#3f6797" color2="#4f81bd" detectmouseclick="t"/>
              <v:stroke color="gray" joinstyle="round"/>
            </v:shape>
          </v:group>
        </w:pict>
      </w:r>
    </w:p>
    <w:p>
      <w:pPr>
        <w:pStyle w:val="style0"/>
        <w:spacing w:after="28" w:before="28"/>
        <w:contextualSpacing w:val="false"/>
        <w:jc w:val="center"/>
      </w:pPr>
      <w:r>
        <w:rPr/>
      </w:r>
    </w:p>
    <w:p>
      <w:pPr>
        <w:pStyle w:val="style0"/>
        <w:spacing w:after="28" w:before="28"/>
        <w:contextualSpacing w:val="false"/>
        <w:jc w:val="center"/>
      </w:pPr>
      <w:r>
        <w:rPr>
          <w:b/>
          <w:bCs/>
          <w:sz w:val="28"/>
          <w:szCs w:val="28"/>
        </w:rPr>
      </w:r>
    </w:p>
    <w:p>
      <w:pPr>
        <w:pStyle w:val="style0"/>
        <w:spacing w:after="28" w:before="28"/>
        <w:contextualSpacing w:val="false"/>
        <w:jc w:val="center"/>
      </w:pPr>
      <w:r>
        <w:rPr>
          <w:b/>
          <w:bCs/>
          <w:sz w:val="28"/>
          <w:szCs w:val="28"/>
        </w:rPr>
      </w:r>
    </w:p>
    <w:p>
      <w:pPr>
        <w:pStyle w:val="style0"/>
        <w:spacing w:after="28" w:before="28"/>
        <w:contextualSpacing w:val="false"/>
        <w:jc w:val="center"/>
      </w:pPr>
      <w:r>
        <w:rPr>
          <w:b/>
          <w:bCs/>
          <w:sz w:val="28"/>
          <w:szCs w:val="28"/>
        </w:rPr>
      </w:r>
    </w:p>
    <w:p>
      <w:pPr>
        <w:pStyle w:val="style0"/>
        <w:spacing w:after="28" w:before="28"/>
        <w:contextualSpacing w:val="false"/>
        <w:jc w:val="right"/>
      </w:pPr>
      <w:r>
        <w:rPr>
          <w:b/>
          <w:bCs/>
          <w:i/>
          <w:sz w:val="2"/>
          <w:szCs w:val="2"/>
        </w:rPr>
      </w:r>
    </w:p>
    <w:p>
      <w:pPr>
        <w:pStyle w:val="style0"/>
        <w:spacing w:after="28" w:before="28"/>
        <w:contextualSpacing w:val="false"/>
        <w:jc w:val="center"/>
      </w:pPr>
      <w:r>
        <w:rPr>
          <w:b/>
          <w:bCs/>
          <w:i/>
          <w:sz w:val="33"/>
          <w:szCs w:val="33"/>
        </w:rPr>
        <w:t>PREMIO INTERNAZIONALE DI POESIA E NARRATIVA</w:t>
      </w:r>
      <w:r>
        <w:rPr>
          <w:b/>
          <w:bCs/>
          <w:i/>
          <w:sz w:val="36"/>
          <w:szCs w:val="36"/>
        </w:rPr>
        <w:t>“GIOVANNI DESCALZO”</w:t>
      </w:r>
    </w:p>
    <w:p>
      <w:pPr>
        <w:pStyle w:val="style0"/>
        <w:spacing w:after="28" w:before="28"/>
        <w:contextualSpacing w:val="false"/>
        <w:jc w:val="center"/>
      </w:pPr>
      <w:r>
        <w:rPr>
          <w:b/>
          <w:bCs/>
          <w:i/>
          <w:sz w:val="32"/>
          <w:szCs w:val="32"/>
        </w:rPr>
        <w:t>CITTA’ DI SESTRI LEVANTE</w:t>
      </w:r>
      <w:r>
        <w:rPr>
          <w:i/>
          <w:sz w:val="32"/>
          <w:szCs w:val="32"/>
        </w:rPr>
        <w:t xml:space="preserve"> - </w:t>
      </w:r>
      <w:r>
        <w:rPr>
          <w:b/>
          <w:bCs/>
          <w:i/>
          <w:sz w:val="30"/>
          <w:szCs w:val="30"/>
        </w:rPr>
        <w:t xml:space="preserve">Edizione 2016 </w:t>
      </w:r>
      <w:r>
        <w:rPr>
          <w:b/>
          <w:bCs/>
          <w:i/>
          <w:sz w:val="33"/>
          <w:szCs w:val="33"/>
        </w:rPr>
        <w:t>Con il patrocinio del Comune di Sestri Levante</w:t>
      </w:r>
    </w:p>
    <w:p>
      <w:pPr>
        <w:pStyle w:val="style0"/>
        <w:spacing w:after="28" w:before="28"/>
        <w:contextualSpacing w:val="false"/>
      </w:pPr>
      <w:r>
        <w:rPr>
          <w:b/>
          <w:bCs/>
          <w:i/>
          <w:color w:val="FF0000"/>
          <w:u w:val="single"/>
        </w:rPr>
        <w:t xml:space="preserve">SEZIONI  A  PAGAMENTO </w:t>
      </w:r>
    </w:p>
    <w:p>
      <w:pPr>
        <w:pStyle w:val="style0"/>
        <w:spacing w:after="28" w:before="28"/>
        <w:contextualSpacing w:val="false"/>
        <w:jc w:val="both"/>
      </w:pPr>
      <w:r>
        <w:rPr>
          <w:b/>
          <w:bCs/>
          <w:sz w:val="28"/>
          <w:szCs w:val="28"/>
          <w:u w:val="single"/>
        </w:rPr>
        <w:t>Sezione A – Poesia inedita</w:t>
      </w:r>
    </w:p>
    <w:p>
      <w:pPr>
        <w:pStyle w:val="style0"/>
        <w:spacing w:after="28" w:before="28"/>
        <w:contextualSpacing w:val="false"/>
        <w:jc w:val="both"/>
      </w:pPr>
      <w:r>
        <w:rPr/>
        <w:t>Inviare da una a tre liriche in sette copie. Una delle copie dovrà recare in calce dati anagrafici, indirizzo, numero telefonico, eventuale e-mail e firma originale dell’autore.</w:t>
      </w:r>
    </w:p>
    <w:p>
      <w:pPr>
        <w:pStyle w:val="style0"/>
        <w:spacing w:after="28" w:before="28"/>
        <w:contextualSpacing w:val="false"/>
        <w:jc w:val="both"/>
      </w:pPr>
      <w:r>
        <w:rPr>
          <w:b/>
          <w:bCs/>
          <w:sz w:val="28"/>
          <w:szCs w:val="28"/>
          <w:u w:val="single"/>
        </w:rPr>
        <w:t>Sezione B – Raccolta di versi inedita</w:t>
      </w:r>
    </w:p>
    <w:p>
      <w:pPr>
        <w:pStyle w:val="style0"/>
        <w:spacing w:after="28" w:before="28"/>
        <w:contextualSpacing w:val="false"/>
        <w:jc w:val="both"/>
      </w:pPr>
      <w:r>
        <w:rPr/>
        <w:t>Inviare una raccolta inedita di poesie (da 15 a 20 liriche, al massimo) in sei copie fascicolate con l’indice delle liriche presentate.  Una delle copie dovrà recare in calce dati anagrafici, indirizzo, numero telefonico, eventuale e-mail e firma originale dell’autore.</w:t>
      </w:r>
    </w:p>
    <w:p>
      <w:pPr>
        <w:pStyle w:val="style0"/>
        <w:spacing w:after="28" w:before="28"/>
        <w:contextualSpacing w:val="false"/>
        <w:jc w:val="both"/>
      </w:pPr>
      <w:r>
        <w:rPr>
          <w:b/>
          <w:bCs/>
          <w:sz w:val="28"/>
          <w:szCs w:val="28"/>
          <w:u w:val="single"/>
        </w:rPr>
        <w:t xml:space="preserve">Sezione C1 - Racconto a tema libero e Sezione C2 – Romanzo </w:t>
      </w:r>
    </w:p>
    <w:p>
      <w:pPr>
        <w:pStyle w:val="style0"/>
        <w:spacing w:after="28" w:before="28"/>
        <w:contextualSpacing w:val="false"/>
        <w:jc w:val="both"/>
      </w:pPr>
      <w:r>
        <w:rPr/>
        <w:t xml:space="preserve">Inviare un racconto edito o inedito a tema libero </w:t>
      </w:r>
      <w:r>
        <w:rPr>
          <w:b/>
        </w:rPr>
        <w:t xml:space="preserve">(lunghezza massima dieci cartelle – 40.000 battute) </w:t>
      </w:r>
      <w:r>
        <w:rPr/>
        <w:t>o</w:t>
      </w:r>
      <w:r>
        <w:rPr>
          <w:b/>
        </w:rPr>
        <w:t xml:space="preserve"> </w:t>
      </w:r>
      <w:r>
        <w:rPr/>
        <w:t>un romanzo edito o inedito (senza limiti di lunghezza). L’opera dovrà essere inviata in sei copie per il racconto e in cinque per il romanzo. Una delle copie dovrà recare in calce dati anagrafici, indirizzo, numero telefonico, eventuale e-mail e firma originale dell’autore.</w:t>
      </w:r>
    </w:p>
    <w:p>
      <w:pPr>
        <w:pStyle w:val="style0"/>
        <w:spacing w:after="28" w:before="28"/>
        <w:contextualSpacing w:val="false"/>
      </w:pPr>
      <w:r>
        <w:rPr>
          <w:b/>
          <w:bCs/>
          <w:i/>
          <w:color w:val="FF0000"/>
          <w:u w:val="single"/>
        </w:rPr>
        <w:t xml:space="preserve">SEZIONI  NON A PAGAMENTO </w:t>
      </w:r>
    </w:p>
    <w:p>
      <w:pPr>
        <w:pStyle w:val="style0"/>
        <w:spacing w:after="28" w:before="28"/>
        <w:contextualSpacing w:val="false"/>
        <w:jc w:val="both"/>
      </w:pPr>
      <w:r>
        <w:rPr>
          <w:b/>
          <w:bCs/>
          <w:sz w:val="28"/>
          <w:szCs w:val="28"/>
          <w:u w:val="single"/>
        </w:rPr>
        <w:t>Sezione D – Poesia edita o inedita nelle parlate dialettali liguri</w:t>
      </w:r>
    </w:p>
    <w:p>
      <w:pPr>
        <w:pStyle w:val="style0"/>
        <w:spacing w:after="28" w:before="28"/>
        <w:contextualSpacing w:val="false"/>
        <w:jc w:val="both"/>
      </w:pPr>
      <w:r>
        <w:rPr/>
        <w:t>Inviare in tre copie da una a tre liriche, con traduzione in italiano e l’indicazione della zona ligure a cui appartiene il dialetto utilizzato. Una delle copie dovrà recare in calce dati anagrafici, indirizzo, numero telefonico, eventuale e-mail e firma originale dell’autore.</w:t>
      </w:r>
    </w:p>
    <w:p>
      <w:pPr>
        <w:pStyle w:val="style0"/>
        <w:spacing w:after="28" w:before="28"/>
        <w:contextualSpacing w:val="false"/>
        <w:jc w:val="both"/>
      </w:pPr>
      <w:r>
        <w:rPr>
          <w:b/>
          <w:bCs/>
          <w:sz w:val="28"/>
          <w:szCs w:val="28"/>
          <w:u w:val="single"/>
        </w:rPr>
        <w:t xml:space="preserve">Sezione </w:t>
      </w:r>
      <w:r>
        <w:rPr>
          <w:b/>
          <w:bCs/>
          <w:caps/>
          <w:sz w:val="28"/>
          <w:szCs w:val="28"/>
          <w:u w:val="single"/>
        </w:rPr>
        <w:t>e</w:t>
      </w:r>
      <w:r>
        <w:rPr>
          <w:b/>
          <w:bCs/>
          <w:sz w:val="28"/>
          <w:szCs w:val="28"/>
          <w:u w:val="single"/>
        </w:rPr>
        <w:t xml:space="preserve"> – Poesia inedita giovani</w:t>
      </w:r>
    </w:p>
    <w:p>
      <w:pPr>
        <w:pStyle w:val="style0"/>
        <w:spacing w:after="28" w:before="28"/>
        <w:contextualSpacing w:val="false"/>
        <w:jc w:val="both"/>
      </w:pPr>
      <w:r>
        <w:rPr/>
        <w:t>Possono partecipare i ragazzi di età inferiore ai 18 anni. Inviare da una a tre liriche in tre copie. Una delle copie dovrà recare in calce dati anagrafici, indirizzo, numero telefonico, eventuale e-mail e firma (per consenso alla partecipazione) di un genitore.</w:t>
      </w:r>
    </w:p>
    <w:p>
      <w:pPr>
        <w:pStyle w:val="style0"/>
        <w:spacing w:after="28" w:before="28"/>
        <w:contextualSpacing w:val="false"/>
        <w:jc w:val="center"/>
      </w:pPr>
      <w:r>
        <w:rPr>
          <w:b/>
          <w:bCs/>
          <w:i/>
          <w:color w:val="FF0000"/>
          <w:u w:val="single"/>
        </w:rPr>
        <w:t>REGOLAMENTO</w:t>
      </w:r>
    </w:p>
    <w:p>
      <w:pPr>
        <w:pStyle w:val="style0"/>
        <w:numPr>
          <w:ilvl w:val="0"/>
          <w:numId w:val="1"/>
        </w:numPr>
        <w:spacing w:after="28" w:before="28"/>
        <w:contextualSpacing w:val="false"/>
        <w:jc w:val="both"/>
      </w:pPr>
      <w:r>
        <w:rPr/>
        <w:t xml:space="preserve">Tutte le opere dovranno essere inviate al seguente recapito: </w:t>
      </w:r>
      <w:r>
        <w:rPr>
          <w:b/>
          <w:bCs/>
        </w:rPr>
        <w:t>Andrea Rossi – Via Mons. Vattuone 17 A/11 – 16039 SESTRI LEVANTE (GE</w:t>
      </w:r>
      <w:r>
        <w:rPr/>
        <w:t xml:space="preserve">) </w:t>
      </w:r>
      <w:r>
        <w:rPr>
          <w:b/>
          <w:bCs/>
          <w:u w:val="single"/>
        </w:rPr>
        <w:t>entro il 16 maggio 2016.</w:t>
      </w:r>
    </w:p>
    <w:p>
      <w:pPr>
        <w:pStyle w:val="style0"/>
        <w:numPr>
          <w:ilvl w:val="0"/>
          <w:numId w:val="1"/>
        </w:numPr>
        <w:spacing w:after="28" w:before="28"/>
        <w:contextualSpacing w:val="false"/>
        <w:jc w:val="both"/>
      </w:pPr>
      <w:r>
        <w:rPr/>
        <w:t xml:space="preserve">Il contributo richiesto per spese organizzative, per le sezioni </w:t>
      </w:r>
      <w:r>
        <w:rPr>
          <w:b/>
        </w:rPr>
        <w:t>A</w:t>
      </w:r>
      <w:r>
        <w:rPr/>
        <w:t xml:space="preserve">, </w:t>
      </w:r>
      <w:r>
        <w:rPr>
          <w:b/>
        </w:rPr>
        <w:t>B,</w:t>
      </w:r>
      <w:r>
        <w:rPr/>
        <w:t xml:space="preserve"> </w:t>
      </w:r>
      <w:r>
        <w:rPr>
          <w:b/>
        </w:rPr>
        <w:t xml:space="preserve">C1 e C2, </w:t>
      </w:r>
      <w:r>
        <w:rPr/>
        <w:t xml:space="preserve">è fissato in </w:t>
      </w:r>
      <w:r>
        <w:rPr>
          <w:b/>
          <w:bCs/>
        </w:rPr>
        <w:t>euro 20,00</w:t>
      </w:r>
      <w:r>
        <w:rPr/>
        <w:t xml:space="preserve"> per ogni sezione, da inviare tramite versamento sul </w:t>
      </w:r>
      <w:r>
        <w:rPr>
          <w:b/>
          <w:bCs/>
        </w:rPr>
        <w:t xml:space="preserve">Conto Corrente Banco Posta Codice  IBAN IT12U0760101400001023824103 </w:t>
      </w:r>
      <w:r>
        <w:rPr/>
        <w:t xml:space="preserve">intestato a </w:t>
      </w:r>
      <w:r>
        <w:rPr>
          <w:b/>
        </w:rPr>
        <w:t>Nuova Pen(n)isola-</w:t>
      </w:r>
      <w:r>
        <w:rPr>
          <w:b/>
          <w:bCs/>
        </w:rPr>
        <w:t xml:space="preserve">San Marco oppure mediante Assegno bancario non trasferibile intestato a Nuova Pen(n)isola-San </w:t>
      </w:r>
      <w:bookmarkStart w:id="0" w:name="_GoBack"/>
      <w:bookmarkEnd w:id="0"/>
      <w:r>
        <w:rPr>
          <w:b/>
          <w:bCs/>
        </w:rPr>
        <w:t>Marco.</w:t>
      </w:r>
    </w:p>
    <w:p>
      <w:pPr>
        <w:pStyle w:val="style0"/>
        <w:numPr>
          <w:ilvl w:val="0"/>
          <w:numId w:val="1"/>
        </w:numPr>
        <w:spacing w:after="28" w:before="28"/>
        <w:contextualSpacing w:val="false"/>
        <w:jc w:val="both"/>
      </w:pPr>
      <w:r>
        <w:rPr>
          <w:b/>
          <w:i/>
          <w:sz w:val="28"/>
          <w:szCs w:val="28"/>
        </w:rPr>
        <w:t>Al plico dovranno essere allegati:</w:t>
      </w:r>
    </w:p>
    <w:p>
      <w:pPr>
        <w:pStyle w:val="style0"/>
        <w:spacing w:after="28" w:before="28"/>
        <w:contextualSpacing/>
        <w:jc w:val="both"/>
      </w:pPr>
      <w:r>
        <w:rPr/>
        <w:t>- la ricevuta del bonifico versato quale contributo di partecipazione o l’assegno bancario di cui sopra;</w:t>
      </w:r>
    </w:p>
    <w:p>
      <w:pPr>
        <w:pStyle w:val="style0"/>
        <w:spacing w:after="28" w:before="28"/>
        <w:contextualSpacing/>
        <w:jc w:val="both"/>
      </w:pPr>
      <w:r>
        <w:rPr/>
        <w:t>- una dichiarazione con firma originale in cui l’autore afferma, sotto la sua responsabilità, che l’opera presentata è di sua esclusiva produzione;</w:t>
      </w:r>
    </w:p>
    <w:p>
      <w:pPr>
        <w:pStyle w:val="style0"/>
        <w:spacing w:after="28" w:before="28"/>
        <w:contextualSpacing/>
        <w:jc w:val="both"/>
      </w:pPr>
      <w:r>
        <w:rPr/>
        <w:t>- il consenso al trattamento dei dati personali è ai soli fini del Premio in base al Decreto Legislativo 196/2003.</w:t>
      </w:r>
    </w:p>
    <w:p>
      <w:pPr>
        <w:pStyle w:val="style0"/>
        <w:spacing w:after="28" w:before="28"/>
        <w:contextualSpacing/>
        <w:jc w:val="both"/>
      </w:pPr>
      <w:r>
        <w:rPr>
          <w:i/>
          <w:u w:val="single"/>
        </w:rPr>
      </w:r>
    </w:p>
    <w:p>
      <w:pPr>
        <w:pStyle w:val="style0"/>
        <w:keepLines/>
        <w:widowControl w:val="false"/>
        <w:spacing w:after="28" w:before="28"/>
        <w:contextualSpacing/>
        <w:jc w:val="both"/>
      </w:pPr>
      <w:r>
        <w:rPr>
          <w:sz w:val="23"/>
          <w:szCs w:val="23"/>
        </w:rPr>
        <w:t>E’ possibile partecipare a più sezioni, versando la relativa quota, anche cumulativa. Gli elaborati partecipanti al Premio non saranno restituiti. Ai vincitori di ogni sezione verrà comunicato l’esito del concorso con e-mail o telefonicamente. I  primi classificati dell’ ultima edizione di questo Premio non possono partecipare per la sezione in cui hanno vinto.</w:t>
      </w:r>
    </w:p>
    <w:p>
      <w:pPr>
        <w:pStyle w:val="style0"/>
        <w:spacing w:after="28" w:before="28"/>
        <w:contextualSpacing/>
        <w:jc w:val="both"/>
      </w:pPr>
      <w:r>
        <w:rPr/>
        <w:t>Tutti i premi dovranno essere ritirati personalmente dai vincitori o da loro delegati con delega scritta. I premi in denaro saranno consegnati solo personalmente ai vincitori.</w:t>
      </w:r>
    </w:p>
    <w:p>
      <w:pPr>
        <w:pStyle w:val="style0"/>
        <w:spacing w:after="28" w:before="28"/>
        <w:contextualSpacing/>
        <w:jc w:val="both"/>
      </w:pPr>
      <w:r>
        <w:rPr>
          <w:sz w:val="23"/>
          <w:szCs w:val="23"/>
        </w:rPr>
        <w:t>La Giuria del Premio è costituita da</w:t>
      </w:r>
      <w:r>
        <w:rPr>
          <w:b/>
          <w:bCs/>
          <w:sz w:val="23"/>
          <w:szCs w:val="23"/>
        </w:rPr>
        <w:t xml:space="preserve"> Massimo Bacigalupo (Presidente), </w:t>
      </w:r>
      <w:r>
        <w:rPr>
          <w:b/>
          <w:sz w:val="23"/>
          <w:szCs w:val="23"/>
        </w:rPr>
        <w:t>Danila Boggiano, Francesco De Nicola, Luigi De Rosa, Ivan Fedeli, Valentina Ghio, Danila Olivieri, Francesco Dario Rossi.</w:t>
      </w:r>
      <w:r>
        <w:rPr>
          <w:sz w:val="23"/>
          <w:szCs w:val="23"/>
        </w:rPr>
        <w:t xml:space="preserve"> Segretario del Premio è Andrea Rossi. L’operato e i giudizi della Giuria sono insindacabili e inappellabili.</w:t>
      </w:r>
    </w:p>
    <w:p>
      <w:pPr>
        <w:pStyle w:val="style0"/>
        <w:spacing w:after="28" w:before="28"/>
        <w:contextualSpacing w:val="false"/>
        <w:jc w:val="both"/>
      </w:pPr>
      <w:r>
        <w:rPr/>
        <w:t xml:space="preserve">La cerimonia di premiazione avrà luogo a </w:t>
      </w:r>
      <w:r>
        <w:rPr>
          <w:b/>
          <w:bCs/>
        </w:rPr>
        <w:t>Sestri Levante, domenica 25 settembre 2016.</w:t>
      </w:r>
    </w:p>
    <w:p>
      <w:pPr>
        <w:pStyle w:val="style0"/>
        <w:spacing w:after="28" w:before="28"/>
        <w:contextualSpacing/>
        <w:jc w:val="both"/>
      </w:pPr>
      <w:r>
        <w:rPr>
          <w:b/>
          <w:bCs/>
          <w:i/>
          <w:sz w:val="28"/>
          <w:szCs w:val="28"/>
        </w:rPr>
        <w:t xml:space="preserve">I premi consisteranno in: </w:t>
      </w:r>
    </w:p>
    <w:p>
      <w:pPr>
        <w:pStyle w:val="style0"/>
        <w:spacing w:after="28" w:before="28"/>
        <w:contextualSpacing/>
        <w:jc w:val="both"/>
      </w:pPr>
      <w:r>
        <w:rPr>
          <w:b/>
          <w:sz w:val="28"/>
          <w:szCs w:val="28"/>
        </w:rPr>
      </w:r>
    </w:p>
    <w:p>
      <w:pPr>
        <w:pStyle w:val="style0"/>
        <w:spacing w:after="28" w:before="28"/>
        <w:contextualSpacing/>
        <w:jc w:val="both"/>
      </w:pPr>
      <w:r>
        <w:rPr>
          <w:b/>
          <w:sz w:val="28"/>
          <w:szCs w:val="28"/>
        </w:rPr>
        <w:t>Euro 250 per i primi classificati di ogni sezione a pagamento;</w:t>
      </w:r>
    </w:p>
    <w:p>
      <w:pPr>
        <w:pStyle w:val="style0"/>
        <w:spacing w:after="28" w:before="28"/>
        <w:contextualSpacing/>
        <w:jc w:val="both"/>
      </w:pPr>
      <w:r>
        <w:rPr>
          <w:b/>
        </w:rPr>
      </w:r>
    </w:p>
    <w:p>
      <w:pPr>
        <w:pStyle w:val="style0"/>
        <w:spacing w:after="28" w:before="28"/>
        <w:contextualSpacing/>
        <w:jc w:val="both"/>
      </w:pPr>
      <w:r>
        <w:rPr>
          <w:b/>
        </w:rPr>
        <w:t>medaglia grande d’argento per i primi classificati delle sezioni non a pagamento;</w:t>
      </w:r>
    </w:p>
    <w:p>
      <w:pPr>
        <w:pStyle w:val="style0"/>
        <w:spacing w:after="28" w:before="28"/>
        <w:contextualSpacing/>
        <w:jc w:val="both"/>
      </w:pPr>
      <w:r>
        <w:rPr>
          <w:b/>
        </w:rPr>
      </w:r>
    </w:p>
    <w:p>
      <w:pPr>
        <w:pStyle w:val="style0"/>
        <w:spacing w:after="28" w:before="28"/>
        <w:contextualSpacing/>
        <w:jc w:val="both"/>
      </w:pPr>
      <w:r>
        <w:rPr>
          <w:b/>
        </w:rPr>
        <w:t>targhe e//o opere pittoriche in miniatura per i secondi e terzi classificati di ogni sezione;</w:t>
      </w:r>
    </w:p>
    <w:p>
      <w:pPr>
        <w:pStyle w:val="style0"/>
        <w:spacing w:after="28" w:before="28"/>
        <w:contextualSpacing/>
        <w:jc w:val="both"/>
      </w:pPr>
      <w:r>
        <w:rPr>
          <w:b/>
          <w:sz w:val="16"/>
          <w:szCs w:val="16"/>
        </w:rPr>
      </w:r>
    </w:p>
    <w:p>
      <w:pPr>
        <w:pStyle w:val="style0"/>
        <w:spacing w:after="28" w:before="28"/>
        <w:contextualSpacing/>
        <w:jc w:val="both"/>
      </w:pPr>
      <w:r>
        <w:rPr>
          <w:b/>
        </w:rPr>
        <w:t>medaglie d’argento per gli autori segnalati dalla Giuria e pergamene per i finalisti.</w:t>
      </w:r>
    </w:p>
    <w:p>
      <w:pPr>
        <w:pStyle w:val="style0"/>
        <w:spacing w:after="28" w:before="28"/>
        <w:contextualSpacing/>
        <w:jc w:val="both"/>
      </w:pPr>
      <w:r>
        <w:rPr>
          <w:b/>
        </w:rPr>
      </w:r>
    </w:p>
    <w:p>
      <w:pPr>
        <w:pStyle w:val="style0"/>
        <w:spacing w:after="28" w:before="28"/>
        <w:contextualSpacing/>
        <w:jc w:val="both"/>
      </w:pPr>
      <w:r>
        <w:rPr>
          <w:b/>
        </w:rPr>
        <w:t>Sarà inoltre assegnata una targa intestata a Carlo BO ad una personalità a livello nazionale nell’ambito artistico-culturale.</w:t>
      </w:r>
    </w:p>
    <w:p>
      <w:pPr>
        <w:pStyle w:val="style0"/>
        <w:spacing w:after="28" w:before="28"/>
        <w:contextualSpacing/>
        <w:jc w:val="both"/>
      </w:pPr>
      <w:r>
        <w:rPr>
          <w:b/>
        </w:rPr>
      </w:r>
    </w:p>
    <w:p>
      <w:pPr>
        <w:pStyle w:val="style0"/>
        <w:spacing w:after="28" w:before="28"/>
        <w:contextualSpacing w:val="false"/>
        <w:jc w:val="both"/>
      </w:pPr>
      <w:r>
        <w:rPr/>
        <w:t>La partecipazione al Concorso comporta la totale accettazione del presente regolamento.</w:t>
      </w:r>
    </w:p>
    <w:p>
      <w:pPr>
        <w:pStyle w:val="style0"/>
        <w:spacing w:after="28" w:before="28"/>
        <w:contextualSpacing/>
        <w:jc w:val="both"/>
      </w:pPr>
      <w:r>
        <w:rPr/>
      </w:r>
    </w:p>
    <w:p>
      <w:pPr>
        <w:pStyle w:val="style0"/>
        <w:spacing w:after="28" w:before="28"/>
        <w:contextualSpacing/>
        <w:jc w:val="both"/>
      </w:pPr>
      <w:r>
        <w:rPr>
          <w:b/>
        </w:rPr>
        <w:t>Il Presidente del Salotto Letterario San Marco             Il Sindaco di Sestri Levante</w:t>
      </w:r>
    </w:p>
    <w:p>
      <w:pPr>
        <w:pStyle w:val="style0"/>
        <w:spacing w:after="28" w:before="28"/>
        <w:contextualSpacing/>
        <w:jc w:val="both"/>
      </w:pPr>
      <w:r>
        <w:rPr/>
      </w:r>
    </w:p>
    <w:p>
      <w:pPr>
        <w:pStyle w:val="style0"/>
        <w:spacing w:after="28" w:before="28"/>
        <w:contextualSpacing/>
        <w:jc w:val="both"/>
      </w:pPr>
      <w:r>
        <w:rPr/>
        <w:t xml:space="preserve">                      </w:t>
      </w:r>
      <w:r>
        <w:rPr/>
        <w:t>Danila Olivieri                                                       Valentina Ghio</w:t>
      </w:r>
    </w:p>
    <w:p>
      <w:pPr>
        <w:pStyle w:val="style0"/>
        <w:spacing w:after="28" w:before="28"/>
        <w:contextualSpacing w:val="false"/>
      </w:pPr>
      <w:r>
        <w:rPr>
          <w:b/>
          <w:bCs/>
        </w:rPr>
      </w:r>
    </w:p>
    <w:p>
      <w:pPr>
        <w:pStyle w:val="style0"/>
        <w:spacing w:after="28" w:before="28"/>
        <w:contextualSpacing w:val="false"/>
      </w:pPr>
      <w:r>
        <w:rPr>
          <w:b/>
          <w:bCs/>
        </w:rPr>
        <w:t>Per informazioni rivolgersi al seguente recapito telefonico 3482454470 (Danila Olivieri) e ad Andrea Rossi (ar1978@libero.it).</w:t>
      </w:r>
    </w:p>
    <w:sectPr>
      <w:type w:val="nextPage"/>
      <w:pgSz w:h="16838" w:w="11906"/>
      <w:pgMar w:bottom="1079" w:footer="0" w:gutter="0" w:header="0" w:left="1134" w:right="1134" w:top="899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ourier New">
    <w:charset w:val="80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pos="3600" w:val="num"/>
        </w:tabs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pos="4320" w:val="num"/>
        </w:tabs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pos="5760" w:val="num"/>
        </w:tabs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pos="6480" w:val="num"/>
        </w:tabs>
        <w:ind w:hanging="360" w:left="6480"/>
      </w:pPr>
      <w:rPr>
        <w:rFonts w:ascii="Wingdings" w:cs="Wingdings" w:hAnsi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Predefinito"/>
    <w:next w:val="style0"/>
    <w:pPr>
      <w:widowControl/>
      <w:tabs/>
      <w:suppressAutoHyphens w:val="true"/>
    </w:pPr>
    <w:rPr>
      <w:rFonts w:ascii="Times New Roman" w:cs="Times New Roman" w:eastAsia="Times New Roman" w:hAnsi="Times New Roman"/>
      <w:color w:val="auto"/>
      <w:sz w:val="24"/>
      <w:szCs w:val="24"/>
      <w:lang w:bidi="ar-SA" w:eastAsia="it-IT" w:val="it-IT"/>
    </w:rPr>
  </w:style>
  <w:style w:styleId="style15" w:type="character">
    <w:name w:val="Default Paragraph Font"/>
    <w:next w:val="style15"/>
    <w:rPr/>
  </w:style>
  <w:style w:styleId="style16" w:type="character">
    <w:name w:val="ListLabel 1"/>
    <w:next w:val="style16"/>
    <w:rPr>
      <w:rFonts w:cs="Courier New"/>
    </w:rPr>
  </w:style>
  <w:style w:styleId="style17" w:type="paragraph">
    <w:name w:val="Intestazione"/>
    <w:basedOn w:val="style0"/>
    <w:next w:val="style18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8" w:type="paragraph">
    <w:name w:val="Corpo testo"/>
    <w:basedOn w:val="style0"/>
    <w:next w:val="style18"/>
    <w:pPr>
      <w:spacing w:after="120" w:before="0"/>
      <w:contextualSpacing w:val="false"/>
    </w:pPr>
    <w:rPr/>
  </w:style>
  <w:style w:styleId="style19" w:type="paragraph">
    <w:name w:val="Elenco"/>
    <w:basedOn w:val="style18"/>
    <w:next w:val="style19"/>
    <w:pPr/>
    <w:rPr>
      <w:rFonts w:cs="Mangal"/>
    </w:rPr>
  </w:style>
  <w:style w:styleId="style20" w:type="paragraph">
    <w:name w:val="Didascalia"/>
    <w:basedOn w:val="style0"/>
    <w:next w:val="style20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1" w:type="paragraph">
    <w:name w:val="Indice"/>
    <w:basedOn w:val="style0"/>
    <w:next w:val="style21"/>
    <w:pPr>
      <w:suppressLineNumbers/>
    </w:pPr>
    <w:rPr>
      <w:rFonts w:cs="Mangal"/>
    </w:rPr>
  </w:style>
  <w:style w:styleId="style22" w:type="paragraph">
    <w:name w:val="Balloon Text"/>
    <w:basedOn w:val="style0"/>
    <w:next w:val="style22"/>
    <w:pPr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2014-01-23T13:50:00.00Z</dcterms:created>
  <dc:creator>Andrea</dc:creator>
  <cp:lastModifiedBy>francesco</cp:lastModifiedBy>
  <cp:lastPrinted>2016-01-12T14:34:00.00Z</cp:lastPrinted>
  <dcterms:modified xsi:type="dcterms:W3CDTF">2016-01-12T14:51:00.00Z</dcterms:modified>
  <cp:revision>33</cp:revision>
  <dc:title>SALOTTO LETTERARIO PEN(N)ISOLA – SAN MARCO</dc:title>
</cp:coreProperties>
</file>